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02142" w14:textId="77777777" w:rsidR="003F0AB2" w:rsidRPr="00E5400F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Cs w:val="0"/>
          <w:color w:val="333333"/>
          <w:sz w:val="28"/>
          <w:szCs w:val="28"/>
          <w:lang w:eastAsia="ru-RU"/>
        </w:rPr>
      </w:pPr>
      <w:r w:rsidRPr="00E5400F">
        <w:rPr>
          <w:rFonts w:eastAsia="Times New Roman"/>
          <w:bCs w:val="0"/>
          <w:color w:val="333333"/>
          <w:sz w:val="28"/>
          <w:szCs w:val="28"/>
          <w:lang w:eastAsia="ru-RU"/>
        </w:rPr>
        <w:t>Сюжетно – ролевая игра «Служба спасения»</w:t>
      </w:r>
    </w:p>
    <w:p w14:paraId="3698DEC8" w14:textId="43AB216A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Возраст: старший дошкольный возраст.</w:t>
      </w:r>
    </w:p>
    <w:p w14:paraId="54135E31" w14:textId="77777777" w:rsidR="003F0AB2" w:rsidRPr="00B30FD6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Программное содержание:</w:t>
      </w:r>
    </w:p>
    <w:p w14:paraId="3C15491F" w14:textId="32F74B60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1. Совершенствовать умения детей творчески развивать сюжет, объединять несколько сюжетов одним содержанием.</w:t>
      </w:r>
    </w:p>
    <w:p w14:paraId="17A310D7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2. Формировать положительные взаимоотношения между детьми в процессе игры.</w:t>
      </w:r>
    </w:p>
    <w:p w14:paraId="65C9D521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3. Научить их быстро принимать правильное решение в экстремальных ситуациях, пользуясь планом, осмысливать правила безопасного поведения.</w:t>
      </w:r>
    </w:p>
    <w:p w14:paraId="0B0248B4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4. Воспитывать смелость, ответственность, желание прийти на помощь людям.</w:t>
      </w:r>
    </w:p>
    <w:p w14:paraId="71ABE293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Словарная работа: чрезвычайная ситуация, несчастье, пожар, багор, песок, лопата, помощь</w:t>
      </w:r>
    </w:p>
    <w:p w14:paraId="6A2022A7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Предшествующая работа:</w:t>
      </w:r>
    </w:p>
    <w:p w14:paraId="6DDE473E" w14:textId="77777777" w:rsidR="003F0AB2" w:rsidRPr="003F0AB2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рассматривание дидактических картин;</w:t>
      </w:r>
    </w:p>
    <w:p w14:paraId="036008EB" w14:textId="0611601C" w:rsidR="003F0AB2" w:rsidRPr="003F0AB2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беседы: «Почему надо заботиться о своей безопасности?»,</w:t>
      </w:r>
      <w:r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 </w:t>
      </w: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«Будь осторожен с огнём», «Опасные предметы дома»;</w:t>
      </w:r>
    </w:p>
    <w:p w14:paraId="1642C85C" w14:textId="77777777" w:rsidR="003F0AB2" w:rsidRPr="003F0AB2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рассматривание фотоальбомов «Профессии пожарников, спасателей»;</w:t>
      </w:r>
    </w:p>
    <w:p w14:paraId="1B0D329D" w14:textId="77777777" w:rsidR="003F0AB2" w:rsidRPr="003F0AB2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чтение художественной литературы: С.Я. Маршак «Пожар»;</w:t>
      </w:r>
    </w:p>
    <w:p w14:paraId="7D8BB428" w14:textId="77777777" w:rsidR="003F0AB2" w:rsidRPr="00B30FD6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в</w:t>
      </w:r>
      <w:r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стреча с пожарными </w:t>
      </w: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 </w:t>
      </w:r>
      <w:r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.</w:t>
      </w:r>
    </w:p>
    <w:p w14:paraId="1748D21D" w14:textId="09B8E24B" w:rsidR="003F0AB2" w:rsidRPr="00B30FD6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Оборудование: шлемы, огнетушитель, рукава, инструменты водителя, ведра, пульт, телефон, медицинские инструменты, </w:t>
      </w:r>
      <w:r w:rsidR="00B30FD6"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плакат</w:t>
      </w: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, модели костра, коляски, мебель, посуда.</w:t>
      </w: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br w:type="textWrapping" w:clear="all"/>
        <w:t>Ход игры:</w:t>
      </w:r>
    </w:p>
    <w:p w14:paraId="119BCB34" w14:textId="46507297" w:rsidR="003F0AB2" w:rsidRPr="003F0AB2" w:rsidRDefault="003F0AB2" w:rsidP="00E5400F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Воспитатель:</w:t>
      </w:r>
    </w:p>
    <w:p w14:paraId="20CF4E27" w14:textId="6EC5878A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Ребята я</w:t>
      </w:r>
      <w:r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 приготовила для вас плакат, по теме какие опасные ситуации бывают в жизни, и кто нам поможет в этих случаях.</w:t>
      </w:r>
      <w:r w:rsid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 Тут значок МЧС и номер телефона, который надо запом</w:t>
      </w:r>
      <w:r w:rsidR="009F39ED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н</w:t>
      </w:r>
      <w:r w:rsid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ить</w:t>
      </w:r>
      <w:r w:rsidR="009F39ED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 - 112</w:t>
      </w:r>
    </w:p>
    <w:p w14:paraId="5BA75812" w14:textId="523DF9E1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С</w:t>
      </w: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егодня я предлагаю вам поиграть в игру «Служба спасения».</w:t>
      </w:r>
    </w:p>
    <w:p w14:paraId="3DEA8906" w14:textId="66079795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В этой службе работают: диспетчер, пожарные, водитель, доктор</w:t>
      </w:r>
      <w:r w:rsidR="00B30FD6" w:rsidRPr="00B30FD6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.</w:t>
      </w:r>
    </w:p>
    <w:p w14:paraId="699786E4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РАСПРЕДЕЛЕНИЕ РОЛЕЙ:</w:t>
      </w:r>
    </w:p>
    <w:p w14:paraId="379C0611" w14:textId="5AD38BAA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— Дети, кто главный в службе спасения? (Начальник)</w:t>
      </w:r>
      <w:bookmarkStart w:id="0" w:name="_GoBack"/>
      <w:bookmarkEnd w:id="0"/>
    </w:p>
    <w:p w14:paraId="77A191EA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Ребята, кто из вас умеет четко давать инструкции, контролировать работу? (Ответы детей – будет начальником)</w:t>
      </w:r>
    </w:p>
    <w:p w14:paraId="0C67B2C0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Ребята, кто из вас она умеет внимательно слушать, давать указания, внимательно слушать? (Ответы детей — диспетчером)</w:t>
      </w:r>
    </w:p>
    <w:p w14:paraId="0141233B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Ребята, кто из вас смелые, умеют работать в команде(Ответы детей – пожарные)</w:t>
      </w:r>
    </w:p>
    <w:p w14:paraId="3AF139BE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Ребята, кто из вас хорошо умеет водить машину, следит за ее состоянием? (Ответы детей – водитель)</w:t>
      </w:r>
    </w:p>
    <w:p w14:paraId="5341076A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Ребята, кто из вас сможет оказать первую помощь? (Ответы детей – доктора)</w:t>
      </w:r>
    </w:p>
    <w:p w14:paraId="00C64733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— Роли распределили, сейчас проходите на свое рабочее место.</w:t>
      </w:r>
    </w:p>
    <w:p w14:paraId="51A63343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lastRenderedPageBreak/>
        <w:t>— Приступайте к работе.</w:t>
      </w:r>
    </w:p>
    <w:p w14:paraId="129DCFC7" w14:textId="67F3FFA2" w:rsidR="00B30FD6" w:rsidRPr="00B30FD6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Дети готовят рабочие места</w:t>
      </w:r>
    </w:p>
    <w:p w14:paraId="2DAAD9D7" w14:textId="6D461D5F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D3F4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Звонок диспетчеру: (звонит кто-то из детей из домика)</w:t>
      </w:r>
    </w:p>
    <w:p w14:paraId="508E35FE" w14:textId="2E55588B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Алло, это служба спасения, у меня беда: горит дом, приезжайте быстрее</w:t>
      </w:r>
    </w:p>
    <w:p w14:paraId="7ABA43FC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— Диспетчер: Да, служба спасения слушает</w:t>
      </w:r>
    </w:p>
    <w:p w14:paraId="56CF1E45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Скажите ваш адрес, фамилию. Не волнуйтесь, сейчас приедем.</w:t>
      </w:r>
    </w:p>
    <w:p w14:paraId="62C9237E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Диспетчер: Товарищ начальник, чрезвычайная ситуация пожар на улице </w:t>
      </w:r>
      <w:proofErr w:type="gramStart"/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…….</w:t>
      </w:r>
      <w:proofErr w:type="gramEnd"/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, срочно выезжайте</w:t>
      </w:r>
    </w:p>
    <w:p w14:paraId="59637E3A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Начальник: (говорит по рации) Команда, приготовиться, срочно на вызов, на улице</w:t>
      </w:r>
      <w:proofErr w:type="gramStart"/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…….</w:t>
      </w:r>
      <w:proofErr w:type="gramEnd"/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 горит дом ……(звук сирены)</w:t>
      </w:r>
    </w:p>
    <w:p w14:paraId="14E08E9A" w14:textId="77777777" w:rsidR="00B30FD6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(звук машины — едут</w:t>
      </w:r>
    </w:p>
    <w:p w14:paraId="2CE1347E" w14:textId="77777777" w:rsidR="00B30FD6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Начальник: Доктор осмотреть ребенка</w:t>
      </w:r>
    </w:p>
    <w:p w14:paraId="79DB5643" w14:textId="22302AA8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Начальник: — Внимание приступить к тушению дома, готовьте рукав, тушите пламя, будьте осторожны, выполняйте правила техники безопасности.</w:t>
      </w:r>
    </w:p>
    <w:p w14:paraId="6E894C96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Пожарные: тушат огонь огнетушителями, водой. (звук воды)</w:t>
      </w:r>
    </w:p>
    <w:p w14:paraId="244C0743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Начальник: Команда, операция по тушению пожара завершена, объявляю всем благодарность. Возвращаемся на службу.</w:t>
      </w:r>
    </w:p>
    <w:p w14:paraId="13BF570E" w14:textId="77777777" w:rsidR="003F0AB2" w:rsidRPr="003F0AB2" w:rsidRDefault="003F0AB2" w:rsidP="00E5400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</w:pPr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 xml:space="preserve">Игра продолжается по сюжету </w:t>
      </w:r>
      <w:proofErr w:type="gramStart"/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детей….</w:t>
      </w:r>
      <w:proofErr w:type="gramEnd"/>
      <w:r w:rsidRPr="003F0AB2">
        <w:rPr>
          <w:rFonts w:eastAsia="Times New Roman"/>
          <w:b w:val="0"/>
          <w:bCs w:val="0"/>
          <w:color w:val="333333"/>
          <w:sz w:val="28"/>
          <w:szCs w:val="28"/>
          <w:lang w:eastAsia="ru-RU"/>
        </w:rPr>
        <w:t>.</w:t>
      </w:r>
    </w:p>
    <w:p w14:paraId="1B2B0CF3" w14:textId="77777777" w:rsidR="00664FB4" w:rsidRPr="00B30FD6" w:rsidRDefault="00664FB4" w:rsidP="00E5400F">
      <w:pPr>
        <w:spacing w:after="0"/>
        <w:jc w:val="both"/>
        <w:rPr>
          <w:b w:val="0"/>
          <w:bCs w:val="0"/>
          <w:sz w:val="28"/>
          <w:szCs w:val="28"/>
        </w:rPr>
      </w:pPr>
    </w:p>
    <w:sectPr w:rsidR="00664FB4" w:rsidRPr="00B3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5A5"/>
    <w:multiLevelType w:val="multilevel"/>
    <w:tmpl w:val="66A2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B2"/>
    <w:rsid w:val="003F0AB2"/>
    <w:rsid w:val="00664FB4"/>
    <w:rsid w:val="009F39ED"/>
    <w:rsid w:val="00B30FD6"/>
    <w:rsid w:val="00E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E47"/>
  <w15:chartTrackingRefBased/>
  <w15:docId w15:val="{7C9CA696-4FC1-44B8-9F97-E8D2AD12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42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56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6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53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21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5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68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858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1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2929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81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6215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8766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784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2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63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83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71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521191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665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456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04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49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7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88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4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6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9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83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4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41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82609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8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7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1961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0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6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13703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823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2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7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4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2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2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1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38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81167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6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9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98318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64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75627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5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6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26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13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8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6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88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7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89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1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383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152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57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364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27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05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35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447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12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817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94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88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33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88396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1182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74858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7668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3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96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6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454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267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17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23953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82366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45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41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776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5844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8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76025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59946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23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5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603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160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83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6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96247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74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 Мкртчян</dc:creator>
  <cp:keywords/>
  <dc:description/>
  <cp:lastModifiedBy>Пользователь</cp:lastModifiedBy>
  <cp:revision>2</cp:revision>
  <dcterms:created xsi:type="dcterms:W3CDTF">2022-10-25T17:26:00Z</dcterms:created>
  <dcterms:modified xsi:type="dcterms:W3CDTF">2022-10-26T10:47:00Z</dcterms:modified>
</cp:coreProperties>
</file>